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jc w:val="both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1" locked="1" layoutInCell="1" hidden="0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2381885</wp:posOffset>
                </wp:positionV>
                <wp:extent cx="866775" cy="4159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66775" cy="41592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  <w:w w:val="60"/>
                                <w:sz w:val="4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w w:val="60"/>
                                <w:kern w:val="2"/>
                                <w:sz w:val="48"/>
                              </w:rPr>
                              <w:t>()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187.55pt;mso-position-vertical-relative:text;mso-position-horizontal-relative:text;position:absolute;height:32.75pt;width:68.25pt;margin-left:296.3pt;z-index:-503316477;" o:allowincell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distribute"/>
                        <w:rPr>
                          <w:rFonts w:hint="default"/>
                          <w:w w:val="60"/>
                          <w:sz w:val="4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w w:val="60"/>
                          <w:kern w:val="2"/>
                          <w:sz w:val="48"/>
                        </w:rPr>
                        <w:t>()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1" locked="1" layoutInCell="1" hidden="0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2453640</wp:posOffset>
                </wp:positionV>
                <wp:extent cx="692150" cy="3365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2150" cy="33655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名称及び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代表者氏名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193.2pt;mso-position-vertical-relative:text;mso-position-horizontal-relative:text;position:absolute;height:26.5pt;width:54.5pt;margin-left:304.45pt;z-index:-503316478;" o:allowincell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spacing w:line="240" w:lineRule="exact"/>
                        <w:jc w:val="left"/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名称及び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代表者氏名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第５号様式（第７条関係）</w:t>
      </w:r>
    </w:p>
    <w:tbl>
      <w:tblPr>
        <w:tblStyle w:val="11"/>
        <w:tblW w:w="85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47"/>
        <w:gridCol w:w="2462"/>
        <w:gridCol w:w="5595"/>
      </w:tblGrid>
      <w:tr>
        <w:trPr>
          <w:cantSplit/>
          <w:trHeight w:val="588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  <w:fitText w:val="2730" w:id="1"/>
              </w:rPr>
              <w:t>行為廃止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2730" w:id="1"/>
              </w:rPr>
              <w:t>届</w:t>
            </w:r>
          </w:p>
          <w:p>
            <w:pPr>
              <w:pStyle w:val="0"/>
              <w:snapToGrid w:val="0"/>
              <w:spacing w:before="360" w:beforeLines="0" w:beforeAutospacing="0" w:after="360" w:afterLines="0" w:afterAutospacing="0" w:line="28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snapToGrid w:val="0"/>
              <w:spacing w:after="360" w:afterLines="0" w:afterAutospacing="0" w:line="280" w:lineRule="exact"/>
              <w:ind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中間市長　　　　　様</w:t>
            </w:r>
          </w:p>
          <w:p>
            <w:pPr>
              <w:pStyle w:val="0"/>
              <w:snapToGrid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　　　　　　　　　　</w:t>
            </w:r>
          </w:p>
          <w:p>
            <w:pPr>
              <w:pStyle w:val="0"/>
              <w:snapToGrid w:val="0"/>
              <w:spacing w:after="120" w:afterLines="0" w:afterAutospacing="0"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譲渡人住所　　　　　　　　　　</w:t>
            </w:r>
          </w:p>
          <w:p>
            <w:pPr>
              <w:pStyle w:val="0"/>
              <w:snapToGrid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</w:t>
            </w:r>
          </w:p>
          <w:p>
            <w:pPr>
              <w:pStyle w:val="0"/>
              <w:snapToGrid w:val="0"/>
              <w:spacing w:after="120" w:afterLines="0" w:afterAutospacing="0"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dotted"/>
              </w:rPr>
              <w:t>　　　　　　　　㊞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line="48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</w:p>
          <w:p>
            <w:pPr>
              <w:pStyle w:val="0"/>
              <w:snapToGrid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</w:t>
            </w:r>
          </w:p>
          <w:p>
            <w:pPr>
              <w:pStyle w:val="0"/>
              <w:snapToGrid w:val="0"/>
              <w:spacing w:before="360" w:beforeLines="0" w:beforeAutospacing="0" w:after="360" w:afterLines="0" w:afterAutospacing="0" w:line="280" w:lineRule="exact"/>
              <w:ind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中間市法定外公共物の管理に関する条例第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条の規定により下記のとおり届けます。</w:t>
            </w:r>
          </w:p>
          <w:p>
            <w:pPr>
              <w:pStyle w:val="0"/>
              <w:snapToGrid w:val="0"/>
              <w:spacing w:line="28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64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許可年月日</w:t>
            </w:r>
            <w:r>
              <w:rPr>
                <w:rFonts w:hint="eastAsia" w:ascii="ＭＳ 明朝" w:hAnsi="ＭＳ 明朝" w:eastAsia="ＭＳ 明朝"/>
                <w:spacing w:val="892"/>
                <w:kern w:val="0"/>
                <w:sz w:val="21"/>
                <w:fitText w:val="2205" w:id="2"/>
              </w:rPr>
              <w:t>番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1"/>
                <w:fitText w:val="2205" w:id="2"/>
              </w:rPr>
              <w:t>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月　　日</w:t>
            </w:r>
          </w:p>
          <w:p>
            <w:pPr>
              <w:pStyle w:val="0"/>
              <w:snapToGrid w:val="0"/>
              <w:spacing w:line="220" w:lineRule="exact"/>
              <w:ind w:firstLine="1260" w:firstLineChars="6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</w:t>
            </w:r>
          </w:p>
        </w:tc>
      </w:tr>
      <w:tr>
        <w:trPr>
          <w:trHeight w:val="7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法定外公共用物の種類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ind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道路　　２　水路　　３　その他</w:t>
            </w:r>
          </w:p>
        </w:tc>
      </w:tr>
      <w:tr>
        <w:trPr>
          <w:trHeight w:val="7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</w:p>
        </w:tc>
      </w:tr>
      <w:tr>
        <w:trPr>
          <w:trHeight w:val="7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distribute"/>
            </w:pPr>
            <w:r>
              <w:rPr>
                <w:rFonts w:hint="eastAsia" w:ascii="ＭＳ 明朝" w:hAnsi="ＭＳ 明朝" w:eastAsia="ＭＳ 明朝"/>
                <w:spacing w:val="61"/>
                <w:kern w:val="0"/>
                <w:sz w:val="21"/>
                <w:fitText w:val="2205" w:id="3"/>
              </w:rPr>
              <w:t>原状回復年月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2205" w:id="3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及び方法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</w:p>
        </w:tc>
      </w:tr>
      <w:tr>
        <w:trPr>
          <w:trHeight w:val="520" w:hRule="exac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終了（廃止）した理由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both"/>
            </w:pPr>
          </w:p>
        </w:tc>
      </w:tr>
    </w:tbl>
    <w:p>
      <w:pPr>
        <w:pStyle w:val="0"/>
        <w:snapToGrid w:val="0"/>
        <w:spacing w:before="120" w:beforeLines="0" w:beforeAutospacing="0" w:line="280" w:lineRule="exact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１　現に受けている許可書の写しの書類を添付すること。</w:t>
      </w:r>
    </w:p>
    <w:p>
      <w:pPr>
        <w:pStyle w:val="0"/>
        <w:snapToGrid w:val="0"/>
        <w:spacing w:line="280" w:lineRule="exact"/>
        <w:ind w:firstLine="840" w:firstLineChars="4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２　原状回復の前後の写真を添付すること。</w:t>
      </w:r>
    </w:p>
    <w:sectPr>
      <w:type w:val="continuous"/>
      <w:pgSz w:w="11906" w:h="16838"/>
      <w:pgMar w:top="1701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46</Words>
  <Characters>267</Characters>
  <Application>JUST Note</Application>
  <Lines>0</Lines>
  <Paragraphs>0</Paragraphs>
  <Company>DAI-ICHI HOKI.,Ltd.</Company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#臼田 幸代</dc:creator>
  <cp:lastModifiedBy>永松　晃</cp:lastModifiedBy>
  <cp:lastPrinted>2008-08-18T10:02:00Z</cp:lastPrinted>
  <dcterms:created xsi:type="dcterms:W3CDTF">2014-02-18T15:29:00Z</dcterms:created>
  <dcterms:modified xsi:type="dcterms:W3CDTF">2025-05-21T06:35:35Z</dcterms:modified>
  <cp:revision>3</cp:revision>
</cp:coreProperties>
</file>