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87BB" w14:textId="67AEB162" w:rsidR="00000000" w:rsidRDefault="00AF4D19">
      <w:pPr>
        <w:spacing w:line="360" w:lineRule="exact"/>
        <w:jc w:val="right"/>
        <w:rPr>
          <w:rFonts w:ascii="ＭＳ 明朝" w:hAnsi="ＭＳ 明朝"/>
          <w:noProof/>
          <w:sz w:val="22"/>
        </w:rPr>
      </w:pPr>
      <w:r>
        <w:rPr>
          <w:noProof/>
        </w:rPr>
        <mc:AlternateContent>
          <mc:Choice Requires="wps">
            <w:drawing>
              <wp:anchor distT="0" distB="0" distL="114300" distR="114300" simplePos="0" relativeHeight="251659264" behindDoc="0" locked="0" layoutInCell="1" allowOverlap="1" wp14:anchorId="5A297DB0" wp14:editId="2BF8179D">
                <wp:simplePos x="0" y="0"/>
                <wp:positionH relativeFrom="margin">
                  <wp:posOffset>353695</wp:posOffset>
                </wp:positionH>
                <wp:positionV relativeFrom="paragraph">
                  <wp:posOffset>207010</wp:posOffset>
                </wp:positionV>
                <wp:extent cx="3782060" cy="619125"/>
                <wp:effectExtent l="15875" t="13970" r="21590" b="14605"/>
                <wp:wrapNone/>
                <wp:docPr id="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91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8EDE79" w14:textId="77777777" w:rsidR="00000000" w:rsidRDefault="00000000">
                            <w:pPr>
                              <w:jc w:val="center"/>
                              <w:rPr>
                                <w:rFonts w:ascii="ＭＳ ゴシック" w:eastAsia="ＭＳ ゴシック" w:hAnsi="ＭＳ ゴシック"/>
                                <w:b/>
                                <w:noProof/>
                                <w:sz w:val="20"/>
                              </w:rPr>
                            </w:pPr>
                            <w:r>
                              <w:rPr>
                                <w:rFonts w:ascii="ＭＳ ゴシック" w:eastAsia="ＭＳ ゴシック" w:hAnsi="ＭＳ ゴシック" w:hint="eastAsia"/>
                                <w:b/>
                                <w:noProof/>
                                <w:sz w:val="20"/>
                              </w:rPr>
                              <w:t>書面表決による総会結果</w:t>
                            </w:r>
                            <w:r>
                              <w:rPr>
                                <w:rFonts w:ascii="ＭＳ ゴシック" w:eastAsia="ＭＳ ゴシック" w:hAnsi="ＭＳ ゴシック"/>
                                <w:b/>
                                <w:noProof/>
                                <w:sz w:val="20"/>
                              </w:rPr>
                              <w:t xml:space="preserve"> </w:t>
                            </w:r>
                            <w:r>
                              <w:rPr>
                                <w:rFonts w:ascii="ＭＳ ゴシック" w:eastAsia="ＭＳ ゴシック" w:hAnsi="ＭＳ ゴシック" w:hint="eastAsia"/>
                                <w:b/>
                                <w:noProof/>
                                <w:sz w:val="20"/>
                              </w:rPr>
                              <w:t>通知文の例</w:t>
                            </w:r>
                          </w:p>
                          <w:p w14:paraId="5DF98AB7" w14:textId="77777777" w:rsidR="00000000" w:rsidRDefault="00000000">
                            <w:pPr>
                              <w:jc w:val="center"/>
                              <w:rPr>
                                <w:rFonts w:ascii="ＭＳ ゴシック" w:eastAsia="ＭＳ ゴシック" w:hAnsi="ＭＳ ゴシック"/>
                                <w:b/>
                                <w:noProof/>
                                <w:sz w:val="24"/>
                              </w:rPr>
                            </w:pPr>
                            <w:r>
                              <w:rPr>
                                <w:rFonts w:ascii="ＭＳ ゴシック" w:eastAsia="ＭＳ ゴシック" w:hAnsi="ＭＳ ゴシック" w:hint="eastAsia"/>
                                <w:b/>
                                <w:noProof/>
                                <w:sz w:val="20"/>
                              </w:rPr>
                              <w:t>各自治会の実情に合わせ、加工してお使いください。</w:t>
                            </w:r>
                          </w:p>
                          <w:p w14:paraId="494B889D" w14:textId="77777777" w:rsidR="00000000" w:rsidRDefault="00000000">
                            <w:pPr>
                              <w:jc w:val="center"/>
                              <w:rPr>
                                <w:rFonts w:ascii="ＭＳ ゴシック" w:eastAsia="ＭＳ ゴシック" w:hAnsi="ＭＳ ゴシック"/>
                                <w:b/>
                                <w:noProo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97DB0" id="_x0000_t202" coordsize="21600,21600" o:spt="202" path="m,l,21600r21600,l21600,xe">
                <v:stroke joinstyle="miter"/>
                <v:path gradientshapeok="t" o:connecttype="rect"/>
              </v:shapetype>
              <v:shape id="テキスト ボックス 6" o:spid="_x0000_s1026" type="#_x0000_t202" style="position:absolute;left:0;text-align:left;margin-left:27.85pt;margin-top:16.3pt;width:297.8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" filled="f" strokeweight="2pt">
                <v:textbox>
                  <w:txbxContent>
                    <w:p w14:paraId="228EDE79" w14:textId="77777777" w:rsidR="00000000" w:rsidRDefault="00000000">
                      <w:pPr>
                        <w:jc w:val="center"/>
                        <w:rPr>
                          <w:rFonts w:ascii="ＭＳ ゴシック" w:eastAsia="ＭＳ ゴシック" w:hAnsi="ＭＳ ゴシック"/>
                          <w:b/>
                          <w:noProof/>
                          <w:sz w:val="20"/>
                        </w:rPr>
                      </w:pPr>
                      <w:r>
                        <w:rPr>
                          <w:rFonts w:ascii="ＭＳ ゴシック" w:eastAsia="ＭＳ ゴシック" w:hAnsi="ＭＳ ゴシック" w:hint="eastAsia"/>
                          <w:b/>
                          <w:noProof/>
                          <w:sz w:val="20"/>
                        </w:rPr>
                        <w:t>書面表決による総会結果</w:t>
                      </w:r>
                      <w:r>
                        <w:rPr>
                          <w:rFonts w:ascii="ＭＳ ゴシック" w:eastAsia="ＭＳ ゴシック" w:hAnsi="ＭＳ ゴシック"/>
                          <w:b/>
                          <w:noProof/>
                          <w:sz w:val="20"/>
                        </w:rPr>
                        <w:t xml:space="preserve"> </w:t>
                      </w:r>
                      <w:r>
                        <w:rPr>
                          <w:rFonts w:ascii="ＭＳ ゴシック" w:eastAsia="ＭＳ ゴシック" w:hAnsi="ＭＳ ゴシック" w:hint="eastAsia"/>
                          <w:b/>
                          <w:noProof/>
                          <w:sz w:val="20"/>
                        </w:rPr>
                        <w:t>通知文の例</w:t>
                      </w:r>
                    </w:p>
                    <w:p w14:paraId="5DF98AB7" w14:textId="77777777" w:rsidR="00000000" w:rsidRDefault="00000000">
                      <w:pPr>
                        <w:jc w:val="center"/>
                        <w:rPr>
                          <w:rFonts w:ascii="ＭＳ ゴシック" w:eastAsia="ＭＳ ゴシック" w:hAnsi="ＭＳ ゴシック"/>
                          <w:b/>
                          <w:noProof/>
                          <w:sz w:val="24"/>
                        </w:rPr>
                      </w:pPr>
                      <w:r>
                        <w:rPr>
                          <w:rFonts w:ascii="ＭＳ ゴシック" w:eastAsia="ＭＳ ゴシック" w:hAnsi="ＭＳ ゴシック" w:hint="eastAsia"/>
                          <w:b/>
                          <w:noProof/>
                          <w:sz w:val="20"/>
                        </w:rPr>
                        <w:t>各自治会の実情に合わせ、加工してお使いください。</w:t>
                      </w:r>
                    </w:p>
                    <w:p w14:paraId="494B889D" w14:textId="77777777" w:rsidR="00000000" w:rsidRDefault="00000000">
                      <w:pPr>
                        <w:jc w:val="center"/>
                        <w:rPr>
                          <w:rFonts w:ascii="ＭＳ ゴシック" w:eastAsia="ＭＳ ゴシック" w:hAnsi="ＭＳ ゴシック"/>
                          <w:b/>
                          <w:noProof/>
                          <w:sz w:val="24"/>
                        </w:rPr>
                      </w:pPr>
                    </w:p>
                  </w:txbxContent>
                </v:textbox>
                <w10:wrap anchorx="margin"/>
              </v:shape>
            </w:pict>
          </mc:Fallback>
        </mc:AlternateContent>
      </w:r>
    </w:p>
    <w:p w14:paraId="5137FA22" w14:textId="77777777" w:rsidR="00000000" w:rsidRDefault="00000000">
      <w:pPr>
        <w:spacing w:line="360" w:lineRule="exact"/>
        <w:jc w:val="right"/>
        <w:rPr>
          <w:rFonts w:ascii="ＭＳ 明朝" w:hAnsi="ＭＳ 明朝"/>
          <w:noProof/>
          <w:sz w:val="22"/>
        </w:rPr>
      </w:pPr>
    </w:p>
    <w:p w14:paraId="6B83C516" w14:textId="77777777" w:rsidR="00000000" w:rsidRDefault="00000000">
      <w:pPr>
        <w:spacing w:line="360" w:lineRule="exact"/>
        <w:jc w:val="right"/>
        <w:rPr>
          <w:rFonts w:ascii="ＭＳ 明朝" w:hAnsi="ＭＳ 明朝"/>
          <w:noProof/>
          <w:sz w:val="24"/>
        </w:rPr>
      </w:pPr>
      <w:r>
        <w:rPr>
          <w:rFonts w:ascii="ＭＳ 明朝" w:hAnsi="ＭＳ 明朝" w:hint="eastAsia"/>
          <w:noProof/>
          <w:sz w:val="24"/>
        </w:rPr>
        <w:t>令和５年〇月〇日</w:t>
      </w:r>
    </w:p>
    <w:p w14:paraId="392CDBEC" w14:textId="77777777" w:rsidR="00000000" w:rsidRDefault="00000000">
      <w:pPr>
        <w:spacing w:line="360" w:lineRule="exact"/>
        <w:rPr>
          <w:rFonts w:ascii="ＭＳ 明朝" w:hAnsi="ＭＳ 明朝"/>
          <w:noProof/>
          <w:sz w:val="24"/>
        </w:rPr>
      </w:pPr>
    </w:p>
    <w:p w14:paraId="08FDBB30" w14:textId="77777777" w:rsidR="00000000" w:rsidRDefault="00000000">
      <w:pPr>
        <w:spacing w:line="360" w:lineRule="exact"/>
        <w:rPr>
          <w:rFonts w:ascii="ＭＳ 明朝" w:hAnsi="ＭＳ 明朝"/>
          <w:noProof/>
          <w:sz w:val="24"/>
        </w:rPr>
      </w:pPr>
      <w:r>
        <w:rPr>
          <w:rFonts w:ascii="ＭＳ 明朝" w:hAnsi="ＭＳ 明朝" w:hint="eastAsia"/>
          <w:noProof/>
          <w:sz w:val="24"/>
        </w:rPr>
        <w:t>○○自治会会員　各位</w:t>
      </w:r>
    </w:p>
    <w:p w14:paraId="0902DABC" w14:textId="77777777" w:rsidR="00000000" w:rsidRDefault="00000000">
      <w:pPr>
        <w:wordWrap w:val="0"/>
        <w:spacing w:line="360" w:lineRule="exact"/>
        <w:ind w:right="420"/>
        <w:jc w:val="right"/>
        <w:rPr>
          <w:rFonts w:ascii="ＭＳ 明朝" w:hAnsi="ＭＳ 明朝"/>
          <w:noProof/>
          <w:sz w:val="24"/>
        </w:rPr>
      </w:pPr>
      <w:r>
        <w:rPr>
          <w:rFonts w:ascii="ＭＳ 明朝" w:hAnsi="ＭＳ 明朝" w:hint="eastAsia"/>
          <w:noProof/>
          <w:sz w:val="24"/>
        </w:rPr>
        <w:t xml:space="preserve">〇〇〇自治会　　</w:t>
      </w:r>
    </w:p>
    <w:p w14:paraId="4D8E1DE9" w14:textId="77777777" w:rsidR="00000000" w:rsidRDefault="00000000">
      <w:pPr>
        <w:spacing w:line="360" w:lineRule="exact"/>
        <w:ind w:right="220"/>
        <w:jc w:val="right"/>
        <w:rPr>
          <w:rFonts w:ascii="ＭＳ 明朝" w:hAnsi="ＭＳ 明朝"/>
          <w:noProof/>
          <w:sz w:val="24"/>
        </w:rPr>
      </w:pPr>
      <w:r>
        <w:rPr>
          <w:rFonts w:ascii="ＭＳ 明朝" w:hAnsi="ＭＳ 明朝" w:hint="eastAsia"/>
          <w:noProof/>
          <w:sz w:val="24"/>
        </w:rPr>
        <w:t>会長　〇〇　〇〇</w:t>
      </w:r>
    </w:p>
    <w:p w14:paraId="601E55A6" w14:textId="77777777" w:rsidR="00000000" w:rsidRDefault="00000000">
      <w:pPr>
        <w:spacing w:line="360" w:lineRule="exact"/>
        <w:rPr>
          <w:rFonts w:ascii="ＭＳ 明朝" w:hAnsi="ＭＳ 明朝"/>
          <w:noProof/>
          <w:sz w:val="24"/>
        </w:rPr>
      </w:pPr>
    </w:p>
    <w:p w14:paraId="06C8B1A0" w14:textId="77777777" w:rsidR="00000000" w:rsidRDefault="00000000">
      <w:pPr>
        <w:spacing w:line="360" w:lineRule="exact"/>
        <w:jc w:val="center"/>
        <w:rPr>
          <w:rFonts w:ascii="ＭＳ 明朝" w:hAnsi="ＭＳ 明朝"/>
          <w:noProof/>
          <w:sz w:val="24"/>
        </w:rPr>
      </w:pPr>
      <w:r>
        <w:rPr>
          <w:rFonts w:ascii="ＭＳ 明朝" w:hAnsi="ＭＳ 明朝" w:hint="eastAsia"/>
          <w:noProof/>
          <w:sz w:val="24"/>
        </w:rPr>
        <w:t>令和５年度○○自治会総会の書面議決の結果について</w:t>
      </w:r>
    </w:p>
    <w:p w14:paraId="5C530550" w14:textId="77777777" w:rsidR="00000000" w:rsidRDefault="00000000">
      <w:pPr>
        <w:spacing w:line="360" w:lineRule="exact"/>
        <w:rPr>
          <w:rFonts w:ascii="ＭＳ 明朝" w:hAnsi="ＭＳ 明朝"/>
          <w:noProof/>
          <w:sz w:val="24"/>
        </w:rPr>
      </w:pPr>
    </w:p>
    <w:p w14:paraId="77FFC51F"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時下、皆様にはますますご清栄のこととお慶び申し上げます。</w:t>
      </w:r>
    </w:p>
    <w:p w14:paraId="2A3A2828"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さて、本年度の総会は書面での議決にご協力いただきましてありがとうございます。</w:t>
      </w:r>
    </w:p>
    <w:p w14:paraId="14233D9B"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令和５年〇月〇日を締切としてご提出いただきました書面表決書について、結果を下記のとおり報告します。</w:t>
      </w:r>
    </w:p>
    <w:p w14:paraId="26FF2A31" w14:textId="77777777" w:rsidR="00000000" w:rsidRDefault="00000000">
      <w:pPr>
        <w:spacing w:line="360" w:lineRule="exact"/>
        <w:rPr>
          <w:rFonts w:ascii="ＭＳ 明朝" w:hAnsi="ＭＳ 明朝"/>
          <w:noProof/>
          <w:sz w:val="24"/>
        </w:rPr>
      </w:pPr>
    </w:p>
    <w:p w14:paraId="26026D33" w14:textId="77777777" w:rsidR="00000000" w:rsidRDefault="00000000">
      <w:pPr>
        <w:pStyle w:val="a9"/>
        <w:spacing w:line="360" w:lineRule="exact"/>
        <w:rPr>
          <w:rFonts w:ascii="ＭＳ 明朝" w:hAnsi="ＭＳ 明朝"/>
          <w:noProof/>
          <w:sz w:val="24"/>
        </w:rPr>
      </w:pPr>
      <w:r>
        <w:rPr>
          <w:rFonts w:ascii="ＭＳ 明朝" w:hAnsi="ＭＳ 明朝" w:hint="eastAsia"/>
          <w:noProof/>
          <w:sz w:val="24"/>
        </w:rPr>
        <w:t>記</w:t>
      </w:r>
    </w:p>
    <w:p w14:paraId="4623F75F" w14:textId="77777777" w:rsidR="00000000" w:rsidRDefault="00000000">
      <w:pPr>
        <w:spacing w:line="360" w:lineRule="exact"/>
        <w:rPr>
          <w:rFonts w:ascii="ＭＳ 明朝" w:hAnsi="ＭＳ 明朝"/>
          <w:noProof/>
          <w:sz w:val="24"/>
        </w:rPr>
      </w:pPr>
    </w:p>
    <w:p w14:paraId="6CD5DA0A" w14:textId="77777777" w:rsidR="00000000" w:rsidRDefault="00000000">
      <w:pPr>
        <w:spacing w:line="360" w:lineRule="exact"/>
        <w:rPr>
          <w:rFonts w:ascii="ＭＳ 明朝" w:hAnsi="ＭＳ 明朝"/>
          <w:noProof/>
          <w:sz w:val="24"/>
        </w:rPr>
      </w:pPr>
      <w:r>
        <w:rPr>
          <w:rFonts w:ascii="ＭＳ 明朝" w:hAnsi="ＭＳ 明朝" w:hint="eastAsia"/>
          <w:noProof/>
          <w:sz w:val="24"/>
        </w:rPr>
        <w:t>令和５年度〇〇自治会総会　議決結果</w:t>
      </w:r>
    </w:p>
    <w:p w14:paraId="631AAC5D" w14:textId="77777777" w:rsidR="00000000" w:rsidRDefault="00000000">
      <w:pPr>
        <w:spacing w:line="360" w:lineRule="exact"/>
        <w:rPr>
          <w:rFonts w:ascii="ＭＳ 明朝" w:hAnsi="ＭＳ 明朝"/>
          <w:noProof/>
          <w:sz w:val="24"/>
        </w:rPr>
      </w:pPr>
    </w:p>
    <w:p w14:paraId="11535A02" w14:textId="77777777" w:rsidR="00000000" w:rsidRDefault="00000000">
      <w:pPr>
        <w:spacing w:line="360" w:lineRule="exact"/>
        <w:rPr>
          <w:rFonts w:ascii="ＭＳ 明朝" w:hAnsi="ＭＳ 明朝"/>
          <w:noProof/>
          <w:sz w:val="24"/>
        </w:rPr>
      </w:pPr>
      <w:r>
        <w:rPr>
          <w:rFonts w:ascii="ＭＳ 明朝" w:hAnsi="ＭＳ 明朝" w:hint="eastAsia"/>
          <w:noProof/>
          <w:sz w:val="24"/>
        </w:rPr>
        <w:t>議案の表決</w:t>
      </w:r>
    </w:p>
    <w:p w14:paraId="45B0B99F"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第１号議案　「令和４年度事業報告・会計報告」　　　　賛成〇〇、反対〇〇</w:t>
      </w:r>
    </w:p>
    <w:p w14:paraId="27CDD9C3"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第２号議案　「令和５年度事業計画・収支予算」　　　　賛成〇〇、反対〇〇</w:t>
      </w:r>
    </w:p>
    <w:p w14:paraId="1F27CEE1" w14:textId="77777777" w:rsidR="00000000" w:rsidRDefault="00000000">
      <w:pPr>
        <w:spacing w:line="360" w:lineRule="exact"/>
        <w:ind w:firstLineChars="100" w:firstLine="240"/>
        <w:rPr>
          <w:rFonts w:ascii="ＭＳ 明朝" w:hAnsi="ＭＳ 明朝"/>
          <w:noProof/>
          <w:sz w:val="24"/>
        </w:rPr>
      </w:pPr>
      <w:r>
        <w:rPr>
          <w:rFonts w:ascii="ＭＳ 明朝" w:hAnsi="ＭＳ 明朝" w:hint="eastAsia"/>
          <w:noProof/>
          <w:sz w:val="24"/>
        </w:rPr>
        <w:t>第３号議案　「令和５年度代表者の選出」　　　　　　　賛成〇〇、反対〇〇</w:t>
      </w:r>
    </w:p>
    <w:p w14:paraId="55385AB0" w14:textId="77777777" w:rsidR="00000000" w:rsidRDefault="00000000">
      <w:pPr>
        <w:spacing w:line="360" w:lineRule="exact"/>
        <w:rPr>
          <w:rFonts w:ascii="ＭＳ 明朝" w:hAnsi="ＭＳ 明朝"/>
          <w:noProof/>
          <w:sz w:val="24"/>
        </w:rPr>
      </w:pPr>
    </w:p>
    <w:p w14:paraId="6DFC00AE" w14:textId="77777777" w:rsidR="00000000" w:rsidRDefault="00000000">
      <w:pPr>
        <w:spacing w:line="360" w:lineRule="exact"/>
        <w:rPr>
          <w:rFonts w:ascii="ＭＳ 明朝" w:hAnsi="ＭＳ 明朝"/>
          <w:noProof/>
          <w:sz w:val="24"/>
        </w:rPr>
      </w:pPr>
      <w:r>
        <w:rPr>
          <w:rFonts w:ascii="ＭＳ 明朝" w:hAnsi="ＭＳ 明朝" w:hint="eastAsia"/>
          <w:noProof/>
          <w:sz w:val="24"/>
        </w:rPr>
        <w:t>結果</w:t>
      </w:r>
    </w:p>
    <w:p w14:paraId="77B2FEE1" w14:textId="6440496C" w:rsidR="00000000" w:rsidRDefault="00AF4D19">
      <w:pPr>
        <w:spacing w:line="360" w:lineRule="exact"/>
        <w:rPr>
          <w:rFonts w:ascii="ＭＳ 明朝" w:hAnsi="ＭＳ 明朝"/>
          <w:noProof/>
          <w:sz w:val="24"/>
        </w:rPr>
      </w:pPr>
      <w:r>
        <w:rPr>
          <w:noProof/>
        </w:rPr>
        <mc:AlternateContent>
          <mc:Choice Requires="wps">
            <w:drawing>
              <wp:anchor distT="0" distB="0" distL="114300" distR="114300" simplePos="0" relativeHeight="251656192" behindDoc="0" locked="0" layoutInCell="1" allowOverlap="1" wp14:anchorId="04C7BC8E" wp14:editId="6E022B34">
                <wp:simplePos x="0" y="0"/>
                <wp:positionH relativeFrom="margin">
                  <wp:posOffset>0</wp:posOffset>
                </wp:positionH>
                <wp:positionV relativeFrom="paragraph">
                  <wp:posOffset>73025</wp:posOffset>
                </wp:positionV>
                <wp:extent cx="137160" cy="1257300"/>
                <wp:effectExtent l="5080" t="13335" r="10160" b="5715"/>
                <wp:wrapNone/>
                <wp:docPr id="3"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57300"/>
                        </a:xfrm>
                        <a:prstGeom prst="leftBracket">
                          <a:avLst>
                            <a:gd name="adj" fmla="val 8318"/>
                          </a:avLst>
                        </a:pr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922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" adj="196">
                <w10:wrap anchorx="margin"/>
              </v:shape>
            </w:pict>
          </mc:Fallback>
        </mc:AlternateContent>
      </w:r>
      <w:r w:rsidR="00000000">
        <w:rPr>
          <w:rFonts w:ascii="ＭＳ 明朝" w:hAnsi="ＭＳ 明朝" w:hint="eastAsia"/>
          <w:noProof/>
          <w:sz w:val="24"/>
        </w:rPr>
        <w:t xml:space="preserve">　・すべての議案について、過半数の賛成をもって可決されました。</w:t>
      </w:r>
    </w:p>
    <w:p w14:paraId="28E8FEB1" w14:textId="16933695" w:rsidR="00000000" w:rsidRDefault="00AF4D19">
      <w:pPr>
        <w:spacing w:line="360" w:lineRule="exact"/>
        <w:rPr>
          <w:rFonts w:ascii="ＭＳ 明朝" w:hAnsi="ＭＳ 明朝"/>
          <w:noProof/>
          <w:sz w:val="24"/>
        </w:rPr>
      </w:pPr>
      <w:r>
        <w:rPr>
          <w:noProof/>
        </w:rPr>
        <mc:AlternateContent>
          <mc:Choice Requires="wps">
            <w:drawing>
              <wp:anchor distT="0" distB="0" distL="114300" distR="114300" simplePos="0" relativeHeight="251657216" behindDoc="0" locked="0" layoutInCell="1" allowOverlap="1" wp14:anchorId="7D995179" wp14:editId="25E67E97">
                <wp:simplePos x="0" y="0"/>
                <wp:positionH relativeFrom="margin">
                  <wp:posOffset>466090</wp:posOffset>
                </wp:positionH>
                <wp:positionV relativeFrom="paragraph">
                  <wp:posOffset>130175</wp:posOffset>
                </wp:positionV>
                <wp:extent cx="434340" cy="472440"/>
                <wp:effectExtent l="4445" t="381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42709C"/>
                              </a:solidFill>
                              <a:prstDash val="solid"/>
                              <a:miter lim="800000"/>
                              <a:headEnd/>
                              <a:tailEnd/>
                            </a14:hiddenLine>
                          </a:ext>
                        </a:extLst>
                      </wps:spPr>
                      <wps:txbx>
                        <w:txbxContent>
                          <w:p w14:paraId="25C84622" w14:textId="77777777" w:rsidR="00000000" w:rsidRDefault="00000000">
                            <w:pPr>
                              <w:jc w:val="center"/>
                              <w:rPr>
                                <w:rFonts w:ascii="ＭＳ ゴシック" w:eastAsia="ＭＳ ゴシック" w:hAnsi="ＭＳ ゴシック"/>
                                <w:noProof/>
                                <w:color w:val="000000"/>
                                <w:sz w:val="32"/>
                              </w:rPr>
                            </w:pPr>
                            <w:r>
                              <w:rPr>
                                <w:rFonts w:ascii="ＭＳ ゴシック" w:eastAsia="ＭＳ ゴシック" w:hAnsi="ＭＳ ゴシック" w:hint="eastAsia"/>
                                <w:noProof/>
                                <w:color w:val="000000"/>
                                <w:sz w:val="32"/>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95179" id="正方形/長方形 2" o:spid="_x0000_s1027" style="position:absolute;left:0;text-align:left;margin-left:36.7pt;margin-top:10.25pt;width:34.2pt;height:3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" filled="f" stroked="f" strokecolor="#42709c" strokeweight="1pt">
                <v:textbox>
                  <w:txbxContent>
                    <w:p w14:paraId="25C84622" w14:textId="77777777" w:rsidR="00000000" w:rsidRDefault="00000000">
                      <w:pPr>
                        <w:jc w:val="center"/>
                        <w:rPr>
                          <w:rFonts w:ascii="ＭＳ ゴシック" w:eastAsia="ＭＳ ゴシック" w:hAnsi="ＭＳ ゴシック"/>
                          <w:noProof/>
                          <w:color w:val="000000"/>
                          <w:sz w:val="32"/>
                        </w:rPr>
                      </w:pPr>
                      <w:r>
                        <w:rPr>
                          <w:rFonts w:ascii="ＭＳ ゴシック" w:eastAsia="ＭＳ ゴシック" w:hAnsi="ＭＳ ゴシック" w:hint="eastAsia"/>
                          <w:noProof/>
                          <w:color w:val="000000"/>
                          <w:sz w:val="32"/>
                        </w:rPr>
                        <w:t>例</w:t>
                      </w:r>
                    </w:p>
                  </w:txbxContent>
                </v:textbox>
                <w10:wrap anchorx="margin"/>
              </v:rect>
            </w:pict>
          </mc:Fallback>
        </mc:AlternateContent>
      </w:r>
      <w:r w:rsidR="00000000">
        <w:rPr>
          <w:rFonts w:ascii="ＭＳ 明朝" w:hAnsi="ＭＳ 明朝" w:hint="eastAsia"/>
          <w:noProof/>
          <w:sz w:val="24"/>
        </w:rPr>
        <w:t xml:space="preserve">　・第〇号から第〇号までの議案について、過半数の賛成をもって可決されました。</w:t>
      </w:r>
    </w:p>
    <w:p w14:paraId="0D7F9702"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・第〇号議案について、過半数の賛成をもって可決されました。</w:t>
      </w:r>
    </w:p>
    <w:p w14:paraId="72D0DEDF"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・第〇号議案について、過半数の反対をもって否決されました。</w:t>
      </w:r>
    </w:p>
    <w:p w14:paraId="5203053A"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・第〇号から第〇号までの議案について、過半数の反対をもって否決されました。</w:t>
      </w:r>
    </w:p>
    <w:p w14:paraId="58EC516B"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・すべての議案について、過半数の反対をもって否決されました。</w:t>
      </w:r>
    </w:p>
    <w:p w14:paraId="7CFC5D6B" w14:textId="77777777" w:rsidR="00000000" w:rsidRDefault="00000000">
      <w:pPr>
        <w:spacing w:line="360" w:lineRule="exact"/>
        <w:rPr>
          <w:rFonts w:ascii="ＭＳ 明朝" w:hAnsi="ＭＳ 明朝"/>
          <w:noProof/>
          <w:sz w:val="24"/>
        </w:rPr>
      </w:pPr>
    </w:p>
    <w:p w14:paraId="7898D31F" w14:textId="76E7A191" w:rsidR="00000000" w:rsidRDefault="00AF4D19">
      <w:pPr>
        <w:spacing w:line="360" w:lineRule="exact"/>
        <w:rPr>
          <w:rFonts w:ascii="ＭＳ 明朝" w:hAnsi="ＭＳ 明朝"/>
          <w:noProof/>
          <w:sz w:val="24"/>
        </w:rPr>
      </w:pPr>
      <w:r>
        <w:rPr>
          <w:noProof/>
        </w:rPr>
        <mc:AlternateContent>
          <mc:Choice Requires="wps">
            <w:drawing>
              <wp:anchor distT="0" distB="0" distL="114300" distR="114300" simplePos="0" relativeHeight="251658240" behindDoc="0" locked="0" layoutInCell="1" allowOverlap="1" wp14:anchorId="7DD79081" wp14:editId="57230E47">
                <wp:simplePos x="0" y="0"/>
                <wp:positionH relativeFrom="column">
                  <wp:posOffset>2198370</wp:posOffset>
                </wp:positionH>
                <wp:positionV relativeFrom="paragraph">
                  <wp:posOffset>205740</wp:posOffset>
                </wp:positionV>
                <wp:extent cx="2690495" cy="429260"/>
                <wp:effectExtent l="12700" t="422275" r="20955" b="15240"/>
                <wp:wrapNone/>
                <wp:docPr id="1"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429260"/>
                        </a:xfrm>
                        <a:prstGeom prst="wedgeRoundRectCallout">
                          <a:avLst>
                            <a:gd name="adj1" fmla="val -40958"/>
                            <a:gd name="adj2" fmla="val -138694"/>
                            <a:gd name="adj3" fmla="val 16667"/>
                          </a:avLst>
                        </a:prstGeom>
                        <a:noFill/>
                        <a:ln w="25400" cap="flat"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E80FAE" w14:textId="77777777" w:rsidR="00000000" w:rsidRDefault="00000000">
                            <w:pPr>
                              <w:jc w:val="center"/>
                              <w:rPr>
                                <w:b/>
                                <w:noProof/>
                                <w:color w:val="000000"/>
                                <w:sz w:val="24"/>
                              </w:rPr>
                            </w:pPr>
                            <w:r>
                              <w:rPr>
                                <w:rFonts w:hint="eastAsia"/>
                                <w:b/>
                                <w:noProof/>
                                <w:color w:val="000000"/>
                                <w:sz w:val="24"/>
                              </w:rPr>
                              <w:t>結果に</w:t>
                            </w:r>
                            <w:r>
                              <w:rPr>
                                <w:b/>
                                <w:noProof/>
                                <w:color w:val="000000"/>
                                <w:sz w:val="24"/>
                              </w:rPr>
                              <w:t>応じて</w:t>
                            </w:r>
                            <w:r>
                              <w:rPr>
                                <w:rFonts w:hint="eastAsia"/>
                                <w:b/>
                                <w:noProof/>
                                <w:color w:val="000000"/>
                                <w:sz w:val="24"/>
                              </w:rPr>
                              <w:t>、</w:t>
                            </w:r>
                            <w:r>
                              <w:rPr>
                                <w:b/>
                                <w:noProof/>
                                <w:color w:val="000000"/>
                                <w:sz w:val="24"/>
                              </w:rPr>
                              <w:t>記載</w:t>
                            </w:r>
                            <w:r>
                              <w:rPr>
                                <w:rFonts w:hint="eastAsia"/>
                                <w:b/>
                                <w:noProof/>
                                <w:color w:val="000000"/>
                                <w:sz w:val="24"/>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790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73.1pt;margin-top:16.2pt;width:211.8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" adj="1953,-19158" filled="f" strokeweight="2pt">
                <v:textbox>
                  <w:txbxContent>
                    <w:p w14:paraId="59E80FAE" w14:textId="77777777" w:rsidR="00000000" w:rsidRDefault="00000000">
                      <w:pPr>
                        <w:jc w:val="center"/>
                        <w:rPr>
                          <w:b/>
                          <w:noProof/>
                          <w:color w:val="000000"/>
                          <w:sz w:val="24"/>
                        </w:rPr>
                      </w:pPr>
                      <w:r>
                        <w:rPr>
                          <w:rFonts w:hint="eastAsia"/>
                          <w:b/>
                          <w:noProof/>
                          <w:color w:val="000000"/>
                          <w:sz w:val="24"/>
                        </w:rPr>
                        <w:t>結果に</w:t>
                      </w:r>
                      <w:r>
                        <w:rPr>
                          <w:b/>
                          <w:noProof/>
                          <w:color w:val="000000"/>
                          <w:sz w:val="24"/>
                        </w:rPr>
                        <w:t>応じて</w:t>
                      </w:r>
                      <w:r>
                        <w:rPr>
                          <w:rFonts w:hint="eastAsia"/>
                          <w:b/>
                          <w:noProof/>
                          <w:color w:val="000000"/>
                          <w:sz w:val="24"/>
                        </w:rPr>
                        <w:t>、</w:t>
                      </w:r>
                      <w:r>
                        <w:rPr>
                          <w:b/>
                          <w:noProof/>
                          <w:color w:val="000000"/>
                          <w:sz w:val="24"/>
                        </w:rPr>
                        <w:t>記載</w:t>
                      </w:r>
                      <w:r>
                        <w:rPr>
                          <w:rFonts w:hint="eastAsia"/>
                          <w:b/>
                          <w:noProof/>
                          <w:color w:val="000000"/>
                          <w:sz w:val="24"/>
                        </w:rPr>
                        <w:t>してください。</w:t>
                      </w:r>
                    </w:p>
                  </w:txbxContent>
                </v:textbox>
              </v:shape>
            </w:pict>
          </mc:Fallback>
        </mc:AlternateContent>
      </w:r>
    </w:p>
    <w:p w14:paraId="19E832D7" w14:textId="77777777" w:rsidR="00000000" w:rsidRDefault="00000000">
      <w:pPr>
        <w:spacing w:line="360" w:lineRule="exact"/>
        <w:rPr>
          <w:rFonts w:ascii="ＭＳ 明朝" w:hAnsi="ＭＳ 明朝"/>
          <w:noProof/>
          <w:sz w:val="24"/>
        </w:rPr>
      </w:pPr>
      <w:r>
        <w:rPr>
          <w:rFonts w:ascii="ＭＳ 明朝" w:hAnsi="ＭＳ 明朝" w:hint="eastAsia"/>
          <w:noProof/>
          <w:sz w:val="24"/>
        </w:rPr>
        <w:t>特記事項</w:t>
      </w:r>
    </w:p>
    <w:p w14:paraId="7BF32F34" w14:textId="77777777" w:rsidR="00000000" w:rsidRDefault="00000000">
      <w:pPr>
        <w:spacing w:line="360" w:lineRule="exact"/>
        <w:rPr>
          <w:rFonts w:ascii="ＭＳ 明朝" w:hAnsi="ＭＳ 明朝"/>
          <w:noProof/>
          <w:sz w:val="24"/>
        </w:rPr>
      </w:pPr>
      <w:r>
        <w:rPr>
          <w:rFonts w:ascii="ＭＳ 明朝" w:hAnsi="ＭＳ 明朝" w:hint="eastAsia"/>
          <w:noProof/>
          <w:sz w:val="24"/>
        </w:rPr>
        <w:t xml:space="preserve">　〇〇〇〇〇〇</w:t>
      </w:r>
    </w:p>
    <w:p w14:paraId="3B66DA92" w14:textId="77777777" w:rsidR="00000000" w:rsidRDefault="00000000">
      <w:pPr>
        <w:spacing w:line="360" w:lineRule="exact"/>
        <w:rPr>
          <w:rFonts w:ascii="ＭＳ 明朝" w:hAnsi="ＭＳ 明朝"/>
          <w:noProof/>
          <w:sz w:val="24"/>
        </w:rPr>
      </w:pPr>
    </w:p>
    <w:p w14:paraId="73DBF677" w14:textId="77777777" w:rsidR="00000000" w:rsidRDefault="00000000">
      <w:pPr>
        <w:pStyle w:val="ab"/>
        <w:spacing w:line="360" w:lineRule="exact"/>
        <w:rPr>
          <w:rFonts w:ascii="ＭＳ 明朝" w:hAnsi="ＭＳ 明朝"/>
          <w:noProof/>
          <w:sz w:val="24"/>
        </w:rPr>
      </w:pPr>
      <w:r>
        <w:rPr>
          <w:rFonts w:ascii="ＭＳ 明朝" w:hAnsi="ＭＳ 明朝" w:hint="eastAsia"/>
          <w:noProof/>
          <w:sz w:val="24"/>
        </w:rPr>
        <w:t>以上</w:t>
      </w:r>
    </w:p>
    <w:p w14:paraId="588B34DB" w14:textId="77777777" w:rsidR="00000000" w:rsidRDefault="00000000">
      <w:pPr>
        <w:spacing w:line="360" w:lineRule="exact"/>
        <w:rPr>
          <w:rFonts w:ascii="ＭＳ 明朝" w:hAnsi="ＭＳ 明朝"/>
          <w:noProof/>
        </w:rPr>
      </w:pPr>
    </w:p>
    <w:p w14:paraId="6F7798B0" w14:textId="77777777" w:rsidR="000D5D41" w:rsidRDefault="000D5D41">
      <w:pPr>
        <w:rPr>
          <w:rFonts w:ascii="ＭＳ 明朝" w:hAnsi="ＭＳ 明朝"/>
          <w:b/>
          <w:noProof/>
          <w:sz w:val="22"/>
          <w:shd w:val="pct15" w:color="auto" w:fill="auto"/>
        </w:rPr>
      </w:pPr>
    </w:p>
    <w:sectPr w:rsidR="000D5D41">
      <w:pgSz w:w="11906" w:h="16838"/>
      <w:pgMar w:top="1361" w:right="1418" w:bottom="1134" w:left="1418"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A33C" w14:textId="77777777" w:rsidR="000D5D41" w:rsidRDefault="000D5D41">
      <w:pPr>
        <w:rPr>
          <w:noProof/>
        </w:rPr>
      </w:pPr>
      <w:r>
        <w:rPr>
          <w:noProof/>
        </w:rPr>
        <w:separator/>
      </w:r>
    </w:p>
  </w:endnote>
  <w:endnote w:type="continuationSeparator" w:id="0">
    <w:p w14:paraId="21D575E2" w14:textId="77777777" w:rsidR="000D5D41" w:rsidRDefault="000D5D4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4333" w14:textId="77777777" w:rsidR="000D5D41" w:rsidRDefault="000D5D41">
      <w:pPr>
        <w:rPr>
          <w:noProof/>
        </w:rPr>
      </w:pPr>
      <w:r>
        <w:rPr>
          <w:noProof/>
        </w:rPr>
        <w:separator/>
      </w:r>
    </w:p>
  </w:footnote>
  <w:footnote w:type="continuationSeparator" w:id="0">
    <w:p w14:paraId="121597AE" w14:textId="77777777" w:rsidR="000D5D41" w:rsidRDefault="000D5D4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19"/>
    <w:rsid w:val="000D5D41"/>
    <w:rsid w:val="00AF4D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6572DB"/>
  <w14:defaultImageDpi w14:val="0"/>
  <w15:docId w15:val="{0B7C2119-6490-4B83-B8C2-99F64DE5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tyle>
  <w:style w:type="character" w:customStyle="1" w:styleId="a8">
    <w:name w:val="日付 (文字)"/>
    <w:basedOn w:val="a0"/>
    <w:link w:val="a7"/>
    <w:uiPriority w:val="99"/>
  </w:style>
  <w:style w:type="paragraph" w:styleId="a9">
    <w:name w:val="Note Heading"/>
    <w:basedOn w:val="a"/>
    <w:next w:val="a"/>
    <w:link w:val="aa"/>
    <w:uiPriority w:val="99"/>
    <w:pPr>
      <w:jc w:val="center"/>
    </w:pPr>
  </w:style>
  <w:style w:type="character" w:customStyle="1" w:styleId="aa">
    <w:name w:val="記 (文字)"/>
    <w:basedOn w:val="a0"/>
    <w:link w:val="a9"/>
    <w:uiPriority w:val="99"/>
  </w:style>
  <w:style w:type="paragraph" w:styleId="ab">
    <w:name w:val="Closing"/>
    <w:basedOn w:val="a"/>
    <w:link w:val="ac"/>
    <w:uiPriority w:val="99"/>
    <w:pPr>
      <w:jc w:val="right"/>
    </w:pPr>
  </w:style>
  <w:style w:type="character" w:customStyle="1" w:styleId="ac">
    <w:name w:val="結語 (文字)"/>
    <w:basedOn w:val="a0"/>
    <w:link w:val="ab"/>
    <w:uiPriority w:val="99"/>
  </w:style>
  <w:style w:type="paragraph" w:styleId="ad">
    <w:name w:val="Balloon Text"/>
    <w:basedOn w:val="a"/>
    <w:link w:val="ae"/>
    <w:uiPriority w:val="99"/>
    <w:semiHidden/>
    <w:rPr>
      <w:rFonts w:ascii="Arial" w:eastAsia="ＭＳ ゴシック" w:hAnsi="Arial"/>
      <w:sz w:val="18"/>
    </w:rPr>
  </w:style>
  <w:style w:type="character" w:customStyle="1" w:styleId="ae">
    <w:name w:val="吹き出し (文字)"/>
    <w:basedOn w:val="a0"/>
    <w:link w:val="ad"/>
    <w:uiPriority w:val="99"/>
    <w:rPr>
      <w:rFonts w:ascii="Arial" w:eastAsia="ＭＳ ゴシック" w:hAnsi="Arial"/>
      <w:sz w:val="18"/>
    </w:rPr>
  </w:style>
  <w:style w:type="character" w:styleId="af">
    <w:name w:val="footnote reference"/>
    <w:basedOn w:val="a0"/>
    <w:uiPriority w:val="99"/>
    <w:semiHidden/>
    <w:rPr>
      <w:vertAlign w:val="superscript"/>
    </w:rPr>
  </w:style>
  <w:style w:type="character" w:styleId="af0">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中間市 安全安心まちづくり課</dc:creator>
  <cp:keywords/>
  <dc:description/>
  <cp:lastModifiedBy>中間市 安全安心まちづくり課</cp:lastModifiedBy>
  <cp:revision>2</cp:revision>
  <cp:lastPrinted>2023-01-05T15:23:00Z</cp:lastPrinted>
  <dcterms:created xsi:type="dcterms:W3CDTF">2023-02-02T04:53:00Z</dcterms:created>
  <dcterms:modified xsi:type="dcterms:W3CDTF">2023-02-02T04:53:00Z</dcterms:modified>
</cp:coreProperties>
</file>