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361F" w14:textId="77777777" w:rsidR="002C47FC" w:rsidRDefault="00406234">
      <w:pPr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市民の皆様へ</w:t>
      </w:r>
    </w:p>
    <w:p w14:paraId="70780738" w14:textId="77777777" w:rsidR="002C47FC" w:rsidRDefault="002C47FC">
      <w:pPr>
        <w:rPr>
          <w:rFonts w:ascii="UD デジタル 教科書体 NP-B" w:eastAsia="UD デジタル 教科書体 NP-B" w:hAnsi="UD デジタル 教科書体 NP-B"/>
          <w:sz w:val="22"/>
        </w:rPr>
      </w:pPr>
    </w:p>
    <w:p w14:paraId="47B9E5E1" w14:textId="77777777" w:rsidR="002C47FC" w:rsidRDefault="00406234">
      <w:pPr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sz w:val="28"/>
        </w:rPr>
        <w:t>こんにちは、中間市長　福田健次です。</w:t>
      </w:r>
    </w:p>
    <w:p w14:paraId="41B4D05D" w14:textId="77777777" w:rsidR="002C47FC" w:rsidRDefault="00406234">
      <w:pPr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今年も、もうすぐ梅雨が明け、本格的な夏がやってきます。</w:t>
      </w:r>
    </w:p>
    <w:p w14:paraId="50AA61A4" w14:textId="77777777" w:rsidR="002C47FC" w:rsidRDefault="00406234">
      <w:pPr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特に今年は、昨年より暑さが厳しくなるとの事で、大切な市民の皆様の健康を守るために、熱中症対策がますます重要となってきます。</w:t>
      </w:r>
    </w:p>
    <w:p w14:paraId="3370B2F6" w14:textId="77777777" w:rsidR="002C47FC" w:rsidRDefault="00406234">
      <w:pPr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どうぞ、下記の点にご留意いただき、皆様一人一人が健康で安全な夏を過ごせるよう、ご協力をお願い申し上げます。</w:t>
      </w:r>
    </w:p>
    <w:p w14:paraId="058E4DCE" w14:textId="77777777" w:rsidR="002C47FC" w:rsidRDefault="002C47FC">
      <w:pPr>
        <w:rPr>
          <w:rFonts w:ascii="UD デジタル 教科書体 NP-B" w:eastAsia="UD デジタル 教科書体 NP-B" w:hAnsi="UD デジタル 教科書体 NP-B"/>
          <w:sz w:val="24"/>
        </w:rPr>
      </w:pPr>
    </w:p>
    <w:p w14:paraId="3F4B816C" w14:textId="77777777" w:rsidR="002C47FC" w:rsidRDefault="00406234">
      <w:pPr>
        <w:ind w:firstLineChars="300" w:firstLine="840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●屋外での活動は、こまめな水分補給を心がけ、水やスポーツドリンク</w:t>
      </w:r>
    </w:p>
    <w:p w14:paraId="4EB0DECE" w14:textId="77777777" w:rsidR="002C47FC" w:rsidRDefault="00406234">
      <w:pPr>
        <w:ind w:firstLineChars="400" w:firstLine="1120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を定期的に摂取することが大切です。</w:t>
      </w:r>
    </w:p>
    <w:p w14:paraId="7260651E" w14:textId="77777777" w:rsidR="002C47FC" w:rsidRDefault="00406234">
      <w:pPr>
        <w:ind w:firstLineChars="400" w:firstLine="1120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屋内でも室温に注意し、できるだけ涼しい環境を・・・。</w:t>
      </w:r>
    </w:p>
    <w:p w14:paraId="77141965" w14:textId="77777777" w:rsidR="002C47FC" w:rsidRDefault="00406234">
      <w:pPr>
        <w:ind w:firstLineChars="300" w:firstLine="840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●適切な服装で、帽子や日焼け止めを使用して、日差しを避けるように</w:t>
      </w:r>
    </w:p>
    <w:p w14:paraId="591F2E4D" w14:textId="77777777" w:rsidR="002C47FC" w:rsidRDefault="00406234">
      <w:pPr>
        <w:ind w:leftChars="300" w:left="630" w:firstLineChars="200" w:firstLine="560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しましょう。</w:t>
      </w:r>
    </w:p>
    <w:p w14:paraId="1C402E7F" w14:textId="77777777" w:rsidR="002C47FC" w:rsidRDefault="00406234">
      <w:pPr>
        <w:ind w:firstLineChars="300" w:firstLine="840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●高齢者や体調の優れない方々、または小さなお子様については特に注</w:t>
      </w:r>
    </w:p>
    <w:p w14:paraId="65446E8A" w14:textId="77777777" w:rsidR="002C47FC" w:rsidRDefault="00406234">
      <w:pPr>
        <w:ind w:firstLineChars="400" w:firstLine="1120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意が必要です。まわりの方々が、しっかりと気にかけ、こまめに休憩・</w:t>
      </w:r>
    </w:p>
    <w:p w14:paraId="0D518B03" w14:textId="77777777" w:rsidR="002C47FC" w:rsidRDefault="00406234">
      <w:pPr>
        <w:ind w:firstLineChars="400" w:firstLine="1120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水分を取らせ、体調に異変があれば早めに医療機関にご相談ください。</w:t>
      </w:r>
    </w:p>
    <w:p w14:paraId="0C4EB4A1" w14:textId="680BC1CD" w:rsidR="002C47FC" w:rsidRDefault="00406234">
      <w:pPr>
        <w:rPr>
          <w:rFonts w:ascii="UD デジタル 教科書体 NP-R" w:eastAsia="UD デジタル 教科書体 NP-R" w:hAnsi="UD デジタル 教科書体 NP-R"/>
          <w:sz w:val="24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2024</w:t>
      </w: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年</w:t>
      </w: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7</w:t>
      </w: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月19</w:t>
      </w:r>
      <w:r>
        <w:rPr>
          <w:rFonts w:ascii="UD デジタル 教科書体 NP-B" w:eastAsia="UD デジタル 教科書体 NP-B" w:hAnsi="UD デジタル 教科書体 NP-B" w:hint="eastAsia"/>
          <w:color w:val="000000"/>
          <w:sz w:val="28"/>
        </w:rPr>
        <w:t>日</w:t>
      </w:r>
    </w:p>
    <w:p w14:paraId="4274435A" w14:textId="77777777" w:rsidR="002C47FC" w:rsidRDefault="00406234">
      <w:pPr>
        <w:jc w:val="right"/>
        <w:rPr>
          <w:rFonts w:ascii="UD デジタル 教科書体 NP-R" w:eastAsia="UD デジタル 教科書体 NP-R" w:hAnsi="UD デジタル 教科書体 NP-R"/>
          <w:sz w:val="24"/>
        </w:rPr>
      </w:pPr>
      <w:r>
        <w:rPr>
          <w:rFonts w:ascii="UD デジタル 教科書体 NP-B" w:eastAsia="UD デジタル 教科書体 NP-B" w:hAnsi="UD デジタル 教科書体 NP-B" w:hint="eastAsia"/>
          <w:color w:val="000000"/>
          <w:sz w:val="36"/>
        </w:rPr>
        <w:t>中間市長　福田　健次</w:t>
      </w:r>
    </w:p>
    <w:sectPr w:rsidR="002C47FC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F901D" w14:textId="77777777" w:rsidR="00406234" w:rsidRDefault="00406234">
      <w:r>
        <w:separator/>
      </w:r>
    </w:p>
  </w:endnote>
  <w:endnote w:type="continuationSeparator" w:id="0">
    <w:p w14:paraId="1388474F" w14:textId="77777777" w:rsidR="00406234" w:rsidRDefault="0040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B830" w14:textId="77777777" w:rsidR="00406234" w:rsidRDefault="00406234">
      <w:r>
        <w:separator/>
      </w:r>
    </w:p>
  </w:footnote>
  <w:footnote w:type="continuationSeparator" w:id="0">
    <w:p w14:paraId="359A4BE7" w14:textId="77777777" w:rsidR="00406234" w:rsidRDefault="0040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FC"/>
    <w:rsid w:val="002C47FC"/>
    <w:rsid w:val="00406234"/>
    <w:rsid w:val="00D2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52AE"/>
  <w15:chartTrackingRefBased/>
  <w15:docId w15:val="{0F7C849C-C1E4-4D29-BFFC-36238FFD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06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234"/>
  </w:style>
  <w:style w:type="paragraph" w:styleId="a7">
    <w:name w:val="footer"/>
    <w:basedOn w:val="a"/>
    <w:link w:val="a8"/>
    <w:uiPriority w:val="99"/>
    <w:unhideWhenUsed/>
    <w:rsid w:val="00406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nakama</cp:lastModifiedBy>
  <cp:revision>1</cp:revision>
  <cp:lastPrinted>2024-07-18T04:45:00Z</cp:lastPrinted>
  <dcterms:created xsi:type="dcterms:W3CDTF">2024-07-17T07:11:00Z</dcterms:created>
  <dcterms:modified xsi:type="dcterms:W3CDTF">2024-07-19T04:48:00Z</dcterms:modified>
</cp:coreProperties>
</file>