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別記第４号様式（第６条関係）</w:t>
      </w: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rPr>
          <w:rFonts w:hint="default"/>
        </w:rPr>
      </w:pPr>
      <w:r>
        <w:rPr>
          <w:rFonts w:hint="eastAsia"/>
        </w:rPr>
        <w:t>　　　　　　　　　　様</w:t>
      </w:r>
    </w:p>
    <w:p>
      <w:pPr>
        <w:pStyle w:val="0"/>
        <w:rPr>
          <w:rFonts w:hint="default"/>
        </w:rPr>
      </w:pPr>
    </w:p>
    <w:p>
      <w:pPr>
        <w:pStyle w:val="0"/>
        <w:wordWrap w:val="0"/>
        <w:ind w:left="2520" w:leftChars="1200"/>
        <w:jc w:val="right"/>
        <w:rPr>
          <w:rFonts w:hint="default"/>
        </w:rPr>
      </w:pPr>
      <w:r>
        <w:rPr>
          <w:rFonts w:hint="eastAsia"/>
        </w:rPr>
        <w:t>中間市長　　　　　　　　　　</w:t>
      </w:r>
    </w:p>
    <w:p>
      <w:pPr>
        <w:pStyle w:val="0"/>
        <w:rPr>
          <w:rFonts w:hint="default"/>
        </w:rPr>
      </w:pPr>
    </w:p>
    <w:p>
      <w:pPr>
        <w:pStyle w:val="0"/>
        <w:rPr>
          <w:rFonts w:hint="default"/>
        </w:rPr>
      </w:pPr>
    </w:p>
    <w:p>
      <w:pPr>
        <w:pStyle w:val="0"/>
        <w:jc w:val="center"/>
        <w:rPr>
          <w:rFonts w:hint="default"/>
          <w:sz w:val="28"/>
        </w:rPr>
      </w:pPr>
      <w:r>
        <w:rPr>
          <w:rFonts w:hint="eastAsia"/>
          <w:sz w:val="28"/>
        </w:rPr>
        <w:t>中間市こども食堂運営支援事業補助金（交付・不交付）決定通知書</w:t>
      </w:r>
    </w:p>
    <w:p>
      <w:pPr>
        <w:pStyle w:val="0"/>
        <w:rPr>
          <w:rFonts w:hint="default"/>
        </w:rPr>
      </w:pPr>
    </w:p>
    <w:p>
      <w:pPr>
        <w:pStyle w:val="0"/>
        <w:rPr>
          <w:rFonts w:hint="default"/>
        </w:rPr>
      </w:pPr>
    </w:p>
    <w:p>
      <w:pPr>
        <w:pStyle w:val="0"/>
        <w:rPr>
          <w:rFonts w:hint="default"/>
        </w:rPr>
      </w:pPr>
      <w:r>
        <w:rPr>
          <w:rFonts w:hint="eastAsia"/>
        </w:rPr>
        <w:t>　　年　　月　　日付けで申請のありました中間市こども食堂運営支援事業補助金について、下記のとおり決定しましたので、中間市こども食堂運営支援事業補助金交付要綱第６条の規定により通知します。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19"/>
        <w:numPr>
          <w:ilvl w:val="0"/>
          <w:numId w:val="1"/>
        </w:numPr>
        <w:ind w:leftChars="0"/>
        <w:rPr>
          <w:rFonts w:hint="default"/>
          <w:sz w:val="28"/>
        </w:rPr>
      </w:pPr>
      <w:r>
        <w:rPr>
          <w:rFonts w:hint="eastAsia"/>
          <w:spacing w:val="140"/>
          <w:kern w:val="0"/>
          <w:sz w:val="28"/>
          <w:fitText w:val="840" w:id="1"/>
        </w:rPr>
        <w:t>交</w:t>
      </w:r>
      <w:r>
        <w:rPr>
          <w:rFonts w:hint="eastAsia"/>
          <w:kern w:val="0"/>
          <w:sz w:val="28"/>
          <w:fitText w:val="840" w:id="1"/>
        </w:rPr>
        <w:t>付</w:t>
      </w:r>
    </w:p>
    <w:tbl>
      <w:tblPr>
        <w:tblStyle w:val="22"/>
        <w:tblW w:w="8494" w:type="dxa"/>
        <w:tblInd w:w="0" w:type="dxa"/>
        <w:tblLayout w:type="fixed"/>
        <w:tblLook w:firstRow="1" w:lastRow="0" w:firstColumn="1" w:lastColumn="0" w:noHBand="0" w:noVBand="1" w:val="04A0"/>
      </w:tblPr>
      <w:tblGrid>
        <w:gridCol w:w="2547"/>
        <w:gridCol w:w="5947"/>
      </w:tblGrid>
      <w:tr>
        <w:trPr/>
        <w:tc>
          <w:tcPr>
            <w:tcW w:w="2547" w:type="dxa"/>
            <w:vAlign w:val="top"/>
          </w:tcPr>
          <w:p>
            <w:pPr>
              <w:pStyle w:val="0"/>
              <w:jc w:val="center"/>
              <w:rPr>
                <w:rFonts w:hint="default"/>
              </w:rPr>
            </w:pPr>
            <w:r>
              <w:rPr>
                <w:rFonts w:hint="eastAsia"/>
                <w:spacing w:val="78"/>
                <w:kern w:val="0"/>
                <w:fitText w:val="1680" w:id="2"/>
              </w:rPr>
              <w:t>補助金の</w:t>
            </w:r>
            <w:r>
              <w:rPr>
                <w:rFonts w:hint="eastAsia"/>
                <w:spacing w:val="3"/>
                <w:kern w:val="0"/>
                <w:fitText w:val="1680" w:id="2"/>
              </w:rPr>
              <w:t>額</w:t>
            </w:r>
          </w:p>
        </w:tc>
        <w:tc>
          <w:tcPr>
            <w:tcW w:w="5947" w:type="dxa"/>
            <w:vAlign w:val="top"/>
          </w:tcPr>
          <w:p>
            <w:pPr>
              <w:pStyle w:val="0"/>
              <w:ind w:firstLine="210" w:firstLineChars="100"/>
              <w:rPr>
                <w:rFonts w:hint="default"/>
              </w:rPr>
            </w:pPr>
            <w:r>
              <w:rPr>
                <w:rFonts w:hint="eastAsia"/>
              </w:rPr>
              <w:t>　　　　　　　円</w:t>
            </w:r>
          </w:p>
        </w:tc>
      </w:tr>
      <w:tr>
        <w:trPr/>
        <w:tc>
          <w:tcPr>
            <w:tcW w:w="2547" w:type="dxa"/>
            <w:vAlign w:val="center"/>
          </w:tcPr>
          <w:p>
            <w:pPr>
              <w:pStyle w:val="0"/>
              <w:jc w:val="center"/>
              <w:rPr>
                <w:rFonts w:hint="default"/>
              </w:rPr>
            </w:pPr>
            <w:r>
              <w:rPr>
                <w:rFonts w:hint="eastAsia"/>
              </w:rPr>
              <w:t>補助金の交付条件</w:t>
            </w:r>
          </w:p>
        </w:tc>
        <w:tc>
          <w:tcPr>
            <w:tcW w:w="5947" w:type="dxa"/>
            <w:vAlign w:val="top"/>
          </w:tcPr>
          <w:p>
            <w:pPr>
              <w:pStyle w:val="19"/>
              <w:numPr>
                <w:ilvl w:val="0"/>
                <w:numId w:val="2"/>
              </w:numPr>
              <w:ind w:leftChars="0"/>
              <w:rPr>
                <w:rFonts w:hint="default"/>
              </w:rPr>
            </w:pPr>
            <w:r>
              <w:rPr>
                <w:rFonts w:hint="eastAsia"/>
              </w:rPr>
              <w:t>補助対象経費以外に補助金を使わないこと。</w:t>
            </w:r>
          </w:p>
          <w:p>
            <w:pPr>
              <w:pStyle w:val="19"/>
              <w:numPr>
                <w:ilvl w:val="0"/>
                <w:numId w:val="2"/>
              </w:numPr>
              <w:ind w:leftChars="0"/>
              <w:rPr>
                <w:rFonts w:hint="default"/>
              </w:rPr>
            </w:pPr>
            <w:r>
              <w:rPr>
                <w:rFonts w:hint="eastAsia"/>
              </w:rPr>
              <w:t>補助事業の内容の変更又は中止を行うときは、速やかに市長に申請し、承認を得ること。</w:t>
            </w:r>
          </w:p>
          <w:p>
            <w:pPr>
              <w:pStyle w:val="19"/>
              <w:numPr>
                <w:ilvl w:val="0"/>
                <w:numId w:val="2"/>
              </w:numPr>
              <w:ind w:leftChars="0"/>
              <w:rPr>
                <w:rFonts w:hint="default"/>
              </w:rPr>
            </w:pPr>
            <w:r>
              <w:rPr>
                <w:rFonts w:hint="eastAsia"/>
              </w:rPr>
              <w:t>補助事業の完了後、市長に実績報告書を提出すること。</w:t>
            </w:r>
          </w:p>
          <w:p>
            <w:pPr>
              <w:pStyle w:val="19"/>
              <w:numPr>
                <w:ilvl w:val="0"/>
                <w:numId w:val="2"/>
              </w:numPr>
              <w:ind w:leftChars="0"/>
              <w:rPr>
                <w:rFonts w:hint="default"/>
              </w:rPr>
            </w:pPr>
            <w:r>
              <w:rPr>
                <w:rFonts w:hint="eastAsia"/>
              </w:rPr>
              <w:t>交付要綱を順守すること。</w:t>
            </w:r>
          </w:p>
        </w:tc>
      </w:tr>
    </w:tbl>
    <w:p>
      <w:pPr>
        <w:pStyle w:val="0"/>
        <w:rPr>
          <w:rFonts w:hint="default"/>
        </w:rPr>
      </w:pPr>
    </w:p>
    <w:p>
      <w:pPr>
        <w:pStyle w:val="19"/>
        <w:numPr>
          <w:ilvl w:val="0"/>
          <w:numId w:val="1"/>
        </w:numPr>
        <w:ind w:leftChars="0"/>
        <w:rPr>
          <w:rFonts w:hint="default"/>
          <w:sz w:val="28"/>
        </w:rPr>
      </w:pPr>
      <w:r>
        <w:rPr>
          <w:rFonts w:hint="eastAsia"/>
          <w:sz w:val="28"/>
        </w:rPr>
        <w:t>不交付</w:t>
      </w:r>
    </w:p>
    <w:tbl>
      <w:tblPr>
        <w:tblStyle w:val="22"/>
        <w:tblW w:w="8494" w:type="dxa"/>
        <w:tblInd w:w="0" w:type="dxa"/>
        <w:tblLayout w:type="fixed"/>
        <w:tblLook w:firstRow="1" w:lastRow="0" w:firstColumn="1" w:lastColumn="0" w:noHBand="0" w:noVBand="1" w:val="04A0"/>
      </w:tblPr>
      <w:tblGrid>
        <w:gridCol w:w="2529"/>
        <w:gridCol w:w="5965"/>
      </w:tblGrid>
      <w:tr>
        <w:trPr/>
        <w:tc>
          <w:tcPr>
            <w:tcW w:w="2529" w:type="dxa"/>
            <w:vAlign w:val="center"/>
          </w:tcPr>
          <w:p>
            <w:pPr>
              <w:pStyle w:val="0"/>
              <w:jc w:val="center"/>
              <w:rPr>
                <w:rFonts w:hint="default"/>
              </w:rPr>
            </w:pPr>
            <w:r>
              <w:rPr>
                <w:rFonts w:hint="eastAsia"/>
                <w:spacing w:val="42"/>
                <w:kern w:val="0"/>
                <w:fitText w:val="1680" w:id="3"/>
              </w:rPr>
              <w:t>不交付の理</w:t>
            </w:r>
            <w:r>
              <w:rPr>
                <w:rFonts w:hint="eastAsia"/>
                <w:kern w:val="0"/>
                <w:fitText w:val="1680" w:id="3"/>
              </w:rPr>
              <w:t>由</w:t>
            </w:r>
          </w:p>
        </w:tc>
        <w:tc>
          <w:tcPr>
            <w:tcW w:w="5965"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476C5F2"/>
    <w:lvl w:ilvl="0" w:tplc="997E00B4">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FE4ADE0"/>
    <w:lvl w:ilvl="0" w:tplc="14207242">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0</Words>
  <Characters>264</Characters>
  <Application>JUST Note</Application>
  <Lines>33</Lines>
  <Paragraphs>18</Paragraphs>
  <CharactersWithSpaces>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KJISOCL006</dc:creator>
  <cp:lastModifiedBy>白石　初美</cp:lastModifiedBy>
  <dcterms:created xsi:type="dcterms:W3CDTF">2024-10-21T05:55:00Z</dcterms:created>
  <dcterms:modified xsi:type="dcterms:W3CDTF">2025-04-10T22:36:37Z</dcterms:modified>
  <cp:revision>10</cp:revision>
</cp:coreProperties>
</file>